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4EBDA" w14:textId="2DB3418D" w:rsidR="00FE1A5F" w:rsidRPr="00FE1A5F" w:rsidRDefault="00715542" w:rsidP="00055C84">
      <w:pPr>
        <w:pStyle w:val="HeadlinePM"/>
        <w:spacing w:after="0" w:afterAutospacing="0" w:line="264" w:lineRule="auto"/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softHyphen/>
      </w:r>
      <w:r>
        <w:rPr>
          <w:sz w:val="32"/>
          <w:szCs w:val="32"/>
          <w:lang w:val="it-IT"/>
        </w:rPr>
        <w:softHyphen/>
      </w:r>
      <w:r>
        <w:rPr>
          <w:sz w:val="32"/>
          <w:szCs w:val="32"/>
          <w:lang w:val="it-IT"/>
        </w:rPr>
        <w:softHyphen/>
      </w:r>
      <w:r>
        <w:rPr>
          <w:sz w:val="32"/>
          <w:szCs w:val="32"/>
          <w:lang w:val="it-IT"/>
        </w:rPr>
        <w:softHyphen/>
      </w:r>
      <w:r>
        <w:rPr>
          <w:sz w:val="32"/>
          <w:szCs w:val="32"/>
          <w:lang w:val="it-IT"/>
        </w:rPr>
        <w:softHyphen/>
      </w:r>
      <w:r w:rsidR="00994FBF">
        <w:rPr>
          <w:sz w:val="32"/>
          <w:szCs w:val="32"/>
          <w:lang w:val="it-IT"/>
        </w:rPr>
        <w:t>21 novembre</w:t>
      </w:r>
      <w:r w:rsidR="00BB7F45">
        <w:rPr>
          <w:sz w:val="32"/>
          <w:szCs w:val="32"/>
          <w:lang w:val="it-IT"/>
        </w:rPr>
        <w:t xml:space="preserve"> 2020</w:t>
      </w:r>
      <w:r w:rsidR="00994FBF">
        <w:rPr>
          <w:sz w:val="32"/>
          <w:szCs w:val="32"/>
          <w:lang w:val="it-IT"/>
        </w:rPr>
        <w:t xml:space="preserve">: </w:t>
      </w:r>
      <w:r w:rsidR="00486D02" w:rsidRPr="00FE1A5F">
        <w:rPr>
          <w:sz w:val="32"/>
          <w:szCs w:val="32"/>
          <w:lang w:val="it-IT"/>
        </w:rPr>
        <w:t xml:space="preserve">World Television Day </w:t>
      </w:r>
    </w:p>
    <w:p w14:paraId="33648892" w14:textId="677D0BFE" w:rsidR="00FE1A5F" w:rsidRDefault="00FE1A5F" w:rsidP="00055C84">
      <w:pPr>
        <w:pStyle w:val="HeadlinePM"/>
        <w:spacing w:after="0" w:afterAutospacing="0" w:line="264" w:lineRule="auto"/>
        <w:jc w:val="center"/>
        <w:rPr>
          <w:sz w:val="32"/>
          <w:szCs w:val="32"/>
          <w:lang w:val="it-IT"/>
        </w:rPr>
      </w:pPr>
      <w:r w:rsidRPr="00FE1A5F">
        <w:rPr>
          <w:sz w:val="32"/>
          <w:szCs w:val="32"/>
          <w:lang w:val="it-IT"/>
        </w:rPr>
        <w:t>Dal vecchio zapping alla nuova visione in streaming: l’evoluzione di oltre un secolo di TV</w:t>
      </w:r>
      <w:r w:rsidR="00994FBF">
        <w:rPr>
          <w:sz w:val="32"/>
          <w:szCs w:val="32"/>
          <w:lang w:val="it-IT"/>
        </w:rPr>
        <w:t xml:space="preserve"> </w:t>
      </w:r>
      <w:r w:rsidR="001E713E">
        <w:rPr>
          <w:sz w:val="32"/>
          <w:szCs w:val="32"/>
          <w:lang w:val="it-IT"/>
        </w:rPr>
        <w:t xml:space="preserve">resa possibile </w:t>
      </w:r>
      <w:r w:rsidR="00994FBF">
        <w:rPr>
          <w:sz w:val="32"/>
          <w:szCs w:val="32"/>
          <w:lang w:val="it-IT"/>
        </w:rPr>
        <w:t xml:space="preserve">anche </w:t>
      </w:r>
      <w:r w:rsidR="001E713E">
        <w:rPr>
          <w:sz w:val="32"/>
          <w:szCs w:val="32"/>
          <w:lang w:val="it-IT"/>
        </w:rPr>
        <w:t xml:space="preserve">grazie </w:t>
      </w:r>
      <w:r w:rsidR="00994FBF">
        <w:rPr>
          <w:sz w:val="32"/>
          <w:szCs w:val="32"/>
          <w:lang w:val="it-IT"/>
        </w:rPr>
        <w:t>alla nascita del WiFi</w:t>
      </w:r>
    </w:p>
    <w:p w14:paraId="4341F686" w14:textId="77777777" w:rsidR="006D4B21" w:rsidRPr="00FE1A5F" w:rsidRDefault="006D4B21" w:rsidP="00055C84">
      <w:pPr>
        <w:pStyle w:val="HeadlinePM"/>
        <w:spacing w:after="0" w:afterAutospacing="0" w:line="264" w:lineRule="auto"/>
        <w:jc w:val="center"/>
        <w:rPr>
          <w:sz w:val="32"/>
          <w:szCs w:val="32"/>
          <w:lang w:val="it-IT"/>
        </w:rPr>
      </w:pPr>
    </w:p>
    <w:p w14:paraId="3B1968EC" w14:textId="7C439153" w:rsidR="00A6225D" w:rsidRPr="006D4B21" w:rsidRDefault="001E713E" w:rsidP="00055C84">
      <w:pPr>
        <w:pStyle w:val="AnreiertextPM"/>
        <w:spacing w:after="0" w:line="264" w:lineRule="auto"/>
        <w:jc w:val="both"/>
        <w:rPr>
          <w:lang w:val="it-IT"/>
        </w:rPr>
      </w:pPr>
      <w:r w:rsidRPr="006D4B21">
        <w:rPr>
          <w:lang w:val="it-IT"/>
        </w:rPr>
        <w:t>L’avvento del</w:t>
      </w:r>
      <w:r w:rsidR="00A6225D" w:rsidRPr="006D4B21">
        <w:rPr>
          <w:lang w:val="it-IT"/>
        </w:rPr>
        <w:t xml:space="preserve">lo streaming </w:t>
      </w:r>
      <w:r w:rsidRPr="006D4B21">
        <w:rPr>
          <w:lang w:val="it-IT"/>
        </w:rPr>
        <w:t xml:space="preserve">ha rivoluzionato il nostro modo di guardare la televisione, e ora più che mai </w:t>
      </w:r>
      <w:r w:rsidR="00A6225D" w:rsidRPr="006D4B21">
        <w:rPr>
          <w:lang w:val="it-IT"/>
        </w:rPr>
        <w:t xml:space="preserve">una connessione WiFi stabile e </w:t>
      </w:r>
      <w:r w:rsidR="006D4B21">
        <w:rPr>
          <w:lang w:val="it-IT"/>
        </w:rPr>
        <w:t xml:space="preserve">veloce </w:t>
      </w:r>
      <w:r w:rsidR="00A6225D" w:rsidRPr="006D4B21">
        <w:rPr>
          <w:lang w:val="it-IT"/>
        </w:rPr>
        <w:t xml:space="preserve">si è resa dispensabile in ogni casa. </w:t>
      </w:r>
    </w:p>
    <w:p w14:paraId="07D503AA" w14:textId="682E6A2E" w:rsidR="00055C84" w:rsidRPr="006D4B21" w:rsidRDefault="006D4B21" w:rsidP="006D4B21">
      <w:pPr>
        <w:pStyle w:val="AnreiertextPM"/>
        <w:spacing w:after="0" w:line="264" w:lineRule="auto"/>
        <w:jc w:val="both"/>
        <w:rPr>
          <w:lang w:val="it-IT"/>
        </w:rPr>
      </w:pPr>
      <w:r>
        <w:rPr>
          <w:lang w:val="it-IT"/>
        </w:rPr>
        <w:t xml:space="preserve">In occasione della Giornata Mondiale della Televisione - proclamata il </w:t>
      </w:r>
      <w:r w:rsidRPr="006D4B21">
        <w:rPr>
          <w:lang w:val="it-IT"/>
        </w:rPr>
        <w:t xml:space="preserve">17 dicembre 1996 </w:t>
      </w:r>
      <w:r>
        <w:rPr>
          <w:lang w:val="it-IT"/>
        </w:rPr>
        <w:t>dal</w:t>
      </w:r>
      <w:r w:rsidRPr="006D4B21">
        <w:rPr>
          <w:lang w:val="it-IT"/>
        </w:rPr>
        <w:t xml:space="preserve">l'Assemblea Generale delle Nazioni Unite </w:t>
      </w:r>
      <w:r>
        <w:rPr>
          <w:lang w:val="it-IT"/>
        </w:rPr>
        <w:t xml:space="preserve">- </w:t>
      </w:r>
      <w:r w:rsidRPr="006D4B21">
        <w:rPr>
          <w:lang w:val="it-IT"/>
        </w:rPr>
        <w:t>d</w:t>
      </w:r>
      <w:r w:rsidR="00A6225D" w:rsidRPr="006D4B21">
        <w:rPr>
          <w:lang w:val="it-IT"/>
        </w:rPr>
        <w:t xml:space="preserve">evolo, lo </w:t>
      </w:r>
      <w:r w:rsidR="00055C84" w:rsidRPr="006D4B21">
        <w:rPr>
          <w:lang w:val="it-IT"/>
        </w:rPr>
        <w:t xml:space="preserve">specialista tedesco del networking e della powerline </w:t>
      </w:r>
      <w:proofErr w:type="spellStart"/>
      <w:r w:rsidR="00055C84" w:rsidRPr="006D4B21">
        <w:rPr>
          <w:lang w:val="it-IT"/>
        </w:rPr>
        <w:t>communication</w:t>
      </w:r>
      <w:proofErr w:type="spellEnd"/>
      <w:r>
        <w:rPr>
          <w:lang w:val="it-IT"/>
        </w:rPr>
        <w:t>, ripercorre</w:t>
      </w:r>
      <w:r w:rsidRPr="006D4B21">
        <w:rPr>
          <w:lang w:val="it-IT"/>
        </w:rPr>
        <w:t xml:space="preserve"> la storia di questo mezzo e la sua sorprendente evoluzione</w:t>
      </w:r>
      <w:r>
        <w:rPr>
          <w:lang w:val="it-IT"/>
        </w:rPr>
        <w:t xml:space="preserve">. </w:t>
      </w:r>
    </w:p>
    <w:p w14:paraId="11FA4EF4" w14:textId="77777777" w:rsidR="00055C84" w:rsidRPr="00055C84" w:rsidRDefault="00055C84" w:rsidP="00055C84">
      <w:pPr>
        <w:pStyle w:val="HeadlinePM"/>
        <w:spacing w:after="0" w:afterAutospacing="0" w:line="264" w:lineRule="auto"/>
        <w:jc w:val="center"/>
        <w:rPr>
          <w:color w:val="43494B"/>
          <w:sz w:val="20"/>
          <w:lang w:val="it-IT"/>
        </w:rPr>
      </w:pPr>
    </w:p>
    <w:p w14:paraId="63E4C393" w14:textId="4AB390FA" w:rsidR="00A6225D" w:rsidRPr="00815F6C" w:rsidRDefault="00A6225D" w:rsidP="00055C84">
      <w:pPr>
        <w:pStyle w:val="AnreiertextPM"/>
        <w:spacing w:after="0" w:line="264" w:lineRule="auto"/>
        <w:jc w:val="both"/>
        <w:rPr>
          <w:lang w:val="it-IT"/>
        </w:rPr>
      </w:pPr>
    </w:p>
    <w:p w14:paraId="5D5EF5A7" w14:textId="27FC8DDE" w:rsidR="00994FBF" w:rsidRPr="00FE1A5F" w:rsidRDefault="00815F6C" w:rsidP="00055C84">
      <w:pPr>
        <w:pStyle w:val="SubheadlinePM"/>
        <w:spacing w:before="0" w:after="0" w:line="264" w:lineRule="auto"/>
        <w:jc w:val="both"/>
        <w:rPr>
          <w:lang w:val="it-IT"/>
        </w:rPr>
      </w:pPr>
      <w:bookmarkStart w:id="0" w:name="OLE_LINK643"/>
      <w:bookmarkStart w:id="1" w:name="OLE_LINK644"/>
      <w:r w:rsidRPr="00FE1A5F">
        <w:rPr>
          <w:lang w:val="it-IT"/>
        </w:rPr>
        <w:t>I tempi sono cambiati</w:t>
      </w:r>
      <w:bookmarkEnd w:id="0"/>
      <w:bookmarkEnd w:id="1"/>
      <w:r w:rsidR="00994FBF">
        <w:rPr>
          <w:lang w:val="it-IT"/>
        </w:rPr>
        <w:t>: p</w:t>
      </w:r>
      <w:r w:rsidR="00994FBF" w:rsidRPr="00815F6C">
        <w:rPr>
          <w:lang w:val="it-IT"/>
        </w:rPr>
        <w:t>iù grande, più piatta, più leggera, più intelligente</w:t>
      </w:r>
    </w:p>
    <w:p w14:paraId="50267C45" w14:textId="57AC669D" w:rsidR="00815F6C" w:rsidRPr="00815F6C" w:rsidRDefault="00815F6C" w:rsidP="006D4B21">
      <w:pPr>
        <w:pStyle w:val="StandardtextPM"/>
        <w:spacing w:line="264" w:lineRule="auto"/>
        <w:jc w:val="both"/>
        <w:rPr>
          <w:lang w:val="it-IT"/>
        </w:rPr>
      </w:pPr>
      <w:r w:rsidRPr="00815F6C">
        <w:rPr>
          <w:lang w:val="it-IT"/>
        </w:rPr>
        <w:t xml:space="preserve">Quando, alla fine del XIX secolo, le prime immagini televisive apparvero sugli schermi opachi, nessuno sapeva ancora con quanta rapidità la televisione si sarebbe diffusa e quanto velocemente si sarebbero evoluti sia i contenuti che la tecnologia. Oggi, possiamo portare tutto il mondo nel nostro salotto con la semplice pressione di un tasto in qualità 4K e con il suono surround - cosa che sarebbe stata impensabile allora. </w:t>
      </w:r>
    </w:p>
    <w:p w14:paraId="46D23C7F" w14:textId="21153CD2" w:rsidR="00815F6C" w:rsidRPr="00815F6C" w:rsidRDefault="00815F6C" w:rsidP="00055C84">
      <w:pPr>
        <w:pStyle w:val="StandardtextPM"/>
        <w:spacing w:line="264" w:lineRule="auto"/>
        <w:jc w:val="both"/>
        <w:rPr>
          <w:lang w:val="it-IT"/>
        </w:rPr>
      </w:pPr>
      <w:r>
        <w:rPr>
          <w:lang w:val="it-IT"/>
        </w:rPr>
        <w:t>L</w:t>
      </w:r>
      <w:r w:rsidRPr="00815F6C">
        <w:rPr>
          <w:lang w:val="it-IT"/>
        </w:rPr>
        <w:t xml:space="preserve">e dimensioni e le forme dei televisori di oggi sarebbero state in passato inconcepibili quanto la loro popolarità. Fino alla fine degli anni Novanta, un televisore pesava ancora circa 50 chilogrammi e aveva una diagonale dello schermo di 80 centimetri (31,5 pollici). </w:t>
      </w:r>
      <w:r>
        <w:rPr>
          <w:lang w:val="it-IT"/>
        </w:rPr>
        <w:t>Solo nel</w:t>
      </w:r>
      <w:r w:rsidRPr="00815F6C">
        <w:rPr>
          <w:lang w:val="it-IT"/>
        </w:rPr>
        <w:t xml:space="preserve"> 1999 vide la luce il primo televisore a schermo piatto, offerto al bel prezzo di 13.000 euro. Due anni dopo, i primi televisori LCD hanno fatto il loro ingresso sul mercato e i prezzi dei grandi schermi sono calati rapidamente negli anni successivi. Intorno al 2010 sono stati introdotti </w:t>
      </w:r>
      <w:r w:rsidR="00E756FC">
        <w:rPr>
          <w:lang w:val="it-IT"/>
        </w:rPr>
        <w:t xml:space="preserve">le prime Smart TV </w:t>
      </w:r>
      <w:r w:rsidRPr="00815F6C">
        <w:rPr>
          <w:lang w:val="it-IT"/>
        </w:rPr>
        <w:t>con connessione a Internet</w:t>
      </w:r>
      <w:r w:rsidR="00E756FC">
        <w:rPr>
          <w:lang w:val="it-IT"/>
        </w:rPr>
        <w:t>, rendendo possibile per la prima volta</w:t>
      </w:r>
      <w:r w:rsidRPr="00815F6C">
        <w:rPr>
          <w:lang w:val="it-IT"/>
        </w:rPr>
        <w:t xml:space="preserve"> la riproduzione di contenuti in streaming. Quello che all'inizio sembrava un bell'espediente ha annunciato una rivoluzione completa. Sicuramente molti di noi ricordano ancora i tempi in cui la domanda "Cosa guarderemo stasera?" trovava risposta nella guida TV. Questo </w:t>
      </w:r>
      <w:r w:rsidR="00E756FC">
        <w:rPr>
          <w:lang w:val="it-IT"/>
        </w:rPr>
        <w:t xml:space="preserve">ora </w:t>
      </w:r>
      <w:r w:rsidRPr="00815F6C">
        <w:rPr>
          <w:lang w:val="it-IT"/>
        </w:rPr>
        <w:t xml:space="preserve">non succede più, perché le piattaforme online </w:t>
      </w:r>
      <w:r w:rsidR="00E756FC">
        <w:rPr>
          <w:lang w:val="it-IT"/>
        </w:rPr>
        <w:t>e i servizi in streaming sono entrati a far parte della nostra quotidianità, superando l</w:t>
      </w:r>
      <w:r w:rsidRPr="00815F6C">
        <w:rPr>
          <w:lang w:val="it-IT"/>
        </w:rPr>
        <w:t xml:space="preserve">a televisione tradizionale. Tutti i contenuti sono </w:t>
      </w:r>
      <w:r w:rsidR="00E756FC">
        <w:rPr>
          <w:lang w:val="it-IT"/>
        </w:rPr>
        <w:t xml:space="preserve">ora </w:t>
      </w:r>
      <w:r w:rsidRPr="00815F6C">
        <w:rPr>
          <w:lang w:val="it-IT"/>
        </w:rPr>
        <w:t xml:space="preserve">disponibili su richiesta, con la semplice pressione di un tasto, in qualsiasi momento. </w:t>
      </w:r>
    </w:p>
    <w:p w14:paraId="0A67B3F9" w14:textId="77777777" w:rsidR="00815F6C" w:rsidRPr="00815F6C" w:rsidRDefault="00815F6C" w:rsidP="00055C84">
      <w:pPr>
        <w:pStyle w:val="StandardtextPM"/>
        <w:spacing w:line="264" w:lineRule="auto"/>
        <w:rPr>
          <w:lang w:val="it-IT"/>
        </w:rPr>
      </w:pPr>
    </w:p>
    <w:p w14:paraId="70A740C9" w14:textId="6D8B1058" w:rsidR="003927C8" w:rsidRPr="00E756FC" w:rsidRDefault="00E756FC" w:rsidP="00055C84">
      <w:pPr>
        <w:pStyle w:val="SubheadlinePM"/>
        <w:spacing w:before="0" w:after="0" w:line="264" w:lineRule="auto"/>
        <w:rPr>
          <w:lang w:val="it-IT"/>
        </w:rPr>
      </w:pPr>
      <w:r w:rsidRPr="00E756FC">
        <w:rPr>
          <w:lang w:val="it-IT"/>
        </w:rPr>
        <w:t>Un nuovo modo di guardare la TV</w:t>
      </w:r>
    </w:p>
    <w:p w14:paraId="13541640" w14:textId="33DF1E34" w:rsidR="00E756FC" w:rsidRPr="00E756FC" w:rsidRDefault="00E756FC" w:rsidP="00055C84">
      <w:pPr>
        <w:pStyle w:val="StandardtextPM"/>
        <w:spacing w:line="264" w:lineRule="auto"/>
        <w:jc w:val="both"/>
        <w:rPr>
          <w:lang w:val="it-IT"/>
        </w:rPr>
      </w:pPr>
      <w:r>
        <w:rPr>
          <w:lang w:val="it-IT"/>
        </w:rPr>
        <w:t>I</w:t>
      </w:r>
      <w:r w:rsidRPr="00E756FC">
        <w:rPr>
          <w:lang w:val="it-IT"/>
        </w:rPr>
        <w:t xml:space="preserve"> vantaggi dello streaming online non si fermano alla flessibilità. Ad esempio, anche le</w:t>
      </w:r>
      <w:r>
        <w:rPr>
          <w:lang w:val="it-IT"/>
        </w:rPr>
        <w:t xml:space="preserve"> possibilità di</w:t>
      </w:r>
      <w:r w:rsidRPr="00E756FC">
        <w:rPr>
          <w:lang w:val="it-IT"/>
        </w:rPr>
        <w:t xml:space="preserve"> scelt</w:t>
      </w:r>
      <w:r>
        <w:rPr>
          <w:lang w:val="it-IT"/>
        </w:rPr>
        <w:t>a sono molte</w:t>
      </w:r>
      <w:r w:rsidR="00014E5A">
        <w:rPr>
          <w:lang w:val="it-IT"/>
        </w:rPr>
        <w:t>plici</w:t>
      </w:r>
      <w:r>
        <w:rPr>
          <w:lang w:val="it-IT"/>
        </w:rPr>
        <w:t xml:space="preserve">. Le principali piattaforme streaming offrono non soltanto </w:t>
      </w:r>
      <w:r w:rsidRPr="00E756FC">
        <w:rPr>
          <w:lang w:val="it-IT"/>
        </w:rPr>
        <w:t xml:space="preserve">film </w:t>
      </w:r>
      <w:r>
        <w:rPr>
          <w:lang w:val="it-IT"/>
        </w:rPr>
        <w:t xml:space="preserve">ma anche </w:t>
      </w:r>
      <w:r w:rsidRPr="00E756FC">
        <w:rPr>
          <w:lang w:val="it-IT"/>
        </w:rPr>
        <w:t xml:space="preserve">serie </w:t>
      </w:r>
      <w:r>
        <w:rPr>
          <w:lang w:val="it-IT"/>
        </w:rPr>
        <w:t>televisive,</w:t>
      </w:r>
      <w:r w:rsidRPr="00E756FC">
        <w:rPr>
          <w:lang w:val="it-IT"/>
        </w:rPr>
        <w:t xml:space="preserve"> documentari</w:t>
      </w:r>
      <w:r>
        <w:rPr>
          <w:lang w:val="it-IT"/>
        </w:rPr>
        <w:t xml:space="preserve">, dai </w:t>
      </w:r>
      <w:r w:rsidRPr="00E756FC">
        <w:rPr>
          <w:lang w:val="it-IT"/>
        </w:rPr>
        <w:t>classici di culto</w:t>
      </w:r>
      <w:r>
        <w:rPr>
          <w:lang w:val="it-IT"/>
        </w:rPr>
        <w:t xml:space="preserve"> fino alle </w:t>
      </w:r>
      <w:r w:rsidRPr="00E756FC">
        <w:rPr>
          <w:lang w:val="it-IT"/>
        </w:rPr>
        <w:t xml:space="preserve">hit attuali. E le </w:t>
      </w:r>
      <w:r>
        <w:rPr>
          <w:lang w:val="it-IT"/>
        </w:rPr>
        <w:t xml:space="preserve">novità </w:t>
      </w:r>
      <w:r w:rsidRPr="00E756FC">
        <w:rPr>
          <w:lang w:val="it-IT"/>
        </w:rPr>
        <w:t xml:space="preserve">cominciano addirittura a comparire sempre più spesso sotto forma di streaming in esclusiva, dato che i fornitori di servizi </w:t>
      </w:r>
      <w:r>
        <w:rPr>
          <w:lang w:val="it-IT"/>
        </w:rPr>
        <w:t>hanno iniziato a produrre</w:t>
      </w:r>
      <w:r w:rsidRPr="00E756FC">
        <w:rPr>
          <w:lang w:val="it-IT"/>
        </w:rPr>
        <w:t xml:space="preserve"> i loro </w:t>
      </w:r>
      <w:r>
        <w:rPr>
          <w:lang w:val="it-IT"/>
        </w:rPr>
        <w:t xml:space="preserve">propri </w:t>
      </w:r>
      <w:r w:rsidRPr="00E756FC">
        <w:rPr>
          <w:lang w:val="it-IT"/>
        </w:rPr>
        <w:t xml:space="preserve">contenuti già da </w:t>
      </w:r>
      <w:r>
        <w:rPr>
          <w:lang w:val="it-IT"/>
        </w:rPr>
        <w:t>un</w:t>
      </w:r>
      <w:r w:rsidRPr="00E756FC">
        <w:rPr>
          <w:lang w:val="it-IT"/>
        </w:rPr>
        <w:t xml:space="preserve"> po' di tempo.</w:t>
      </w:r>
    </w:p>
    <w:p w14:paraId="1BE65A56" w14:textId="60CD51C7" w:rsidR="00E756FC" w:rsidRPr="00E756FC" w:rsidRDefault="00E756FC" w:rsidP="00055C84">
      <w:pPr>
        <w:pStyle w:val="StandardtextPM"/>
        <w:spacing w:line="264" w:lineRule="auto"/>
        <w:jc w:val="both"/>
        <w:rPr>
          <w:lang w:val="it-IT"/>
        </w:rPr>
      </w:pPr>
      <w:r w:rsidRPr="00E756FC">
        <w:rPr>
          <w:lang w:val="it-IT"/>
        </w:rPr>
        <w:t xml:space="preserve">A ciò si aggiunge la facilità d'uso senza precedenti. Senza la necessità di cercare e inserire DVD o dischi Blu-Ray, i contenuti sono immediatamente pronti per la riproduzione - in molti casi con risoluzione 4K e con un'ampia scelta di lingue diverse per la riproduzione audio e sottotitoli, ad esempio, in modo da poter leggere i dialoghi mentre si ascolta la colonna sonora originale di un film straniero. A seconda del dispositivo di riproduzione o della </w:t>
      </w:r>
      <w:r w:rsidR="00014E5A">
        <w:rPr>
          <w:lang w:val="it-IT"/>
        </w:rPr>
        <w:t>S</w:t>
      </w:r>
      <w:r w:rsidRPr="00E756FC">
        <w:rPr>
          <w:lang w:val="it-IT"/>
        </w:rPr>
        <w:t xml:space="preserve">mart TV utilizzata, il suo funzionamento può essere ulteriormente semplificato con l'utilizzo di un controllo </w:t>
      </w:r>
      <w:r w:rsidR="00014E5A">
        <w:rPr>
          <w:lang w:val="it-IT"/>
        </w:rPr>
        <w:t>A</w:t>
      </w:r>
      <w:r w:rsidRPr="00E756FC">
        <w:rPr>
          <w:lang w:val="it-IT"/>
        </w:rPr>
        <w:t xml:space="preserve">pp o di un assistente vocale. </w:t>
      </w:r>
      <w:r>
        <w:rPr>
          <w:lang w:val="it-IT"/>
        </w:rPr>
        <w:t>Una comodità difficilmente eguagliabile da una</w:t>
      </w:r>
      <w:r w:rsidRPr="00E756FC">
        <w:rPr>
          <w:lang w:val="it-IT"/>
        </w:rPr>
        <w:t xml:space="preserve"> televisione tradizionale </w:t>
      </w:r>
      <w:r>
        <w:rPr>
          <w:lang w:val="it-IT"/>
        </w:rPr>
        <w:t>o</w:t>
      </w:r>
      <w:r w:rsidRPr="00E756FC">
        <w:rPr>
          <w:lang w:val="it-IT"/>
        </w:rPr>
        <w:t xml:space="preserve"> una collezione di film personali.</w:t>
      </w:r>
    </w:p>
    <w:p w14:paraId="6F245AD9" w14:textId="3D872AAF" w:rsidR="00E756FC" w:rsidRPr="00E756FC" w:rsidRDefault="00E756FC" w:rsidP="00055C84">
      <w:pPr>
        <w:pStyle w:val="StandardtextPM"/>
        <w:spacing w:line="264" w:lineRule="auto"/>
        <w:jc w:val="both"/>
        <w:rPr>
          <w:lang w:val="it-IT"/>
        </w:rPr>
      </w:pPr>
      <w:r w:rsidRPr="00E756FC">
        <w:rPr>
          <w:lang w:val="it-IT"/>
        </w:rPr>
        <w:lastRenderedPageBreak/>
        <w:t xml:space="preserve">Tuttavia, questa rivoluzione dell'home cinema comporta anche nuove sfide, soprattutto per la rete domestica. Per evitare che </w:t>
      </w:r>
      <w:r w:rsidR="00014E5A">
        <w:rPr>
          <w:lang w:val="it-IT"/>
        </w:rPr>
        <w:t xml:space="preserve">le </w:t>
      </w:r>
      <w:r>
        <w:rPr>
          <w:lang w:val="it-IT"/>
        </w:rPr>
        <w:t>pellicole</w:t>
      </w:r>
      <w:r w:rsidRPr="00E756FC">
        <w:rPr>
          <w:lang w:val="it-IT"/>
        </w:rPr>
        <w:t xml:space="preserve"> hollywoodian</w:t>
      </w:r>
      <w:r>
        <w:rPr>
          <w:lang w:val="it-IT"/>
        </w:rPr>
        <w:t>e</w:t>
      </w:r>
      <w:r w:rsidRPr="00E756FC">
        <w:rPr>
          <w:lang w:val="it-IT"/>
        </w:rPr>
        <w:t xml:space="preserve"> ad alta risoluzione non lampeggino sullo schermo come un miscuglio di pixel, i terminali </w:t>
      </w:r>
      <w:r>
        <w:rPr>
          <w:lang w:val="it-IT"/>
        </w:rPr>
        <w:t xml:space="preserve">utilizzati </w:t>
      </w:r>
      <w:r w:rsidRPr="00E756FC">
        <w:rPr>
          <w:lang w:val="it-IT"/>
        </w:rPr>
        <w:t>devono avere la migliore connessione online possibile.</w:t>
      </w:r>
    </w:p>
    <w:p w14:paraId="60BE2D38" w14:textId="1068DE6B" w:rsidR="00E756FC" w:rsidRPr="00E756FC" w:rsidRDefault="00E756FC" w:rsidP="00055C84">
      <w:pPr>
        <w:pStyle w:val="StandardtextPM"/>
        <w:spacing w:line="264" w:lineRule="auto"/>
        <w:jc w:val="both"/>
        <w:rPr>
          <w:lang w:val="it-IT"/>
        </w:rPr>
      </w:pPr>
      <w:r w:rsidRPr="00E756FC">
        <w:rPr>
          <w:lang w:val="it-IT"/>
        </w:rPr>
        <w:t xml:space="preserve">Ciò è tanto più vero se una casa ha </w:t>
      </w:r>
      <w:r w:rsidR="00D165EF">
        <w:rPr>
          <w:lang w:val="it-IT"/>
        </w:rPr>
        <w:t>differenti</w:t>
      </w:r>
      <w:r w:rsidRPr="00E756FC">
        <w:rPr>
          <w:lang w:val="it-IT"/>
        </w:rPr>
        <w:t xml:space="preserve"> flussi di dati che scorrono in parallelo. Ad esempio, i genitori possono guardare un documentario sulla natura in salotto mentre i bambini sono in camera a guardare gli ultimi episodi della serie e a fare il tifo per la loro squadra di calcio preferita il giorno della partita. In scenari come questo, molte reti domestiche si esauriscono rapidamente - soprattutto se un router più vecchio funge da unico punto di accesso Wi-Fi.</w:t>
      </w:r>
    </w:p>
    <w:p w14:paraId="7AD996E1" w14:textId="77777777" w:rsidR="00E756FC" w:rsidRPr="00E756FC" w:rsidRDefault="00E756FC" w:rsidP="00055C84">
      <w:pPr>
        <w:pStyle w:val="StandardtextPM"/>
        <w:spacing w:line="264" w:lineRule="auto"/>
        <w:rPr>
          <w:lang w:val="it-IT"/>
        </w:rPr>
      </w:pPr>
    </w:p>
    <w:p w14:paraId="2D84C829" w14:textId="0A6929D2" w:rsidR="00D165EF" w:rsidRPr="00D165EF" w:rsidRDefault="00D165EF" w:rsidP="00055C84">
      <w:pPr>
        <w:pStyle w:val="SubheadlinePM"/>
        <w:spacing w:before="0" w:after="0" w:line="264" w:lineRule="auto"/>
        <w:rPr>
          <w:lang w:val="it-IT"/>
        </w:rPr>
      </w:pPr>
      <w:r w:rsidRPr="00D165EF">
        <w:rPr>
          <w:lang w:val="it-IT"/>
        </w:rPr>
        <w:t>Una rete forte per un forte intrattenimento</w:t>
      </w:r>
    </w:p>
    <w:p w14:paraId="5B90274F" w14:textId="52E57C38" w:rsidR="00D165EF" w:rsidRPr="00D165EF" w:rsidRDefault="00D165EF" w:rsidP="00055C84">
      <w:pPr>
        <w:pStyle w:val="StandardtextPM"/>
        <w:spacing w:line="264" w:lineRule="auto"/>
        <w:jc w:val="both"/>
        <w:rPr>
          <w:lang w:val="it-IT"/>
        </w:rPr>
      </w:pPr>
      <w:r w:rsidRPr="00D165EF">
        <w:rPr>
          <w:lang w:val="it-IT"/>
        </w:rPr>
        <w:t>Solo un piccolo numero di famiglie ha il lusso dei cavi di rete incorporati o dei punti di accesso Wi-Fi multipli. Non c'è da stupirsi, visto che la ristrutturazione è costosa e che pochi di noi vogliono avere ancora più dispositivi tecnici in giro per casa. Fortunatamente, le reti domestiche ad alte prestazioni possono essere installate in modo da renderle quasi invisibili</w:t>
      </w:r>
      <w:r>
        <w:rPr>
          <w:lang w:val="it-IT"/>
        </w:rPr>
        <w:t>. A</w:t>
      </w:r>
      <w:r w:rsidRPr="00D165EF">
        <w:rPr>
          <w:lang w:val="it-IT"/>
        </w:rPr>
        <w:t>d esempio, con le soluzioni di devolo</w:t>
      </w:r>
      <w:r>
        <w:rPr>
          <w:lang w:val="it-IT"/>
        </w:rPr>
        <w:t xml:space="preserve">: </w:t>
      </w:r>
      <w:r w:rsidRPr="00014E5A">
        <w:rPr>
          <w:lang w:val="it-IT"/>
        </w:rPr>
        <w:t xml:space="preserve">l'azienda tedesca con sede ad </w:t>
      </w:r>
      <w:r w:rsidR="00014E5A" w:rsidRPr="00014E5A">
        <w:rPr>
          <w:lang w:val="it-IT"/>
        </w:rPr>
        <w:t xml:space="preserve">Aachen </w:t>
      </w:r>
      <w:r>
        <w:rPr>
          <w:lang w:val="it-IT"/>
        </w:rPr>
        <w:t>affianca gli utenti nella lotta contro il</w:t>
      </w:r>
      <w:r w:rsidRPr="00D165EF">
        <w:rPr>
          <w:lang w:val="it-IT"/>
        </w:rPr>
        <w:t xml:space="preserve"> Wi-Fi debole e, dal 2002, si è </w:t>
      </w:r>
      <w:r w:rsidR="00014E5A">
        <w:rPr>
          <w:lang w:val="it-IT"/>
        </w:rPr>
        <w:t>fortemente specializzata nel</w:t>
      </w:r>
      <w:r w:rsidRPr="00D165EF">
        <w:rPr>
          <w:lang w:val="it-IT"/>
        </w:rPr>
        <w:t xml:space="preserve"> migliorare le reti domestiche in modo semplice, veloce e sicuro.</w:t>
      </w:r>
    </w:p>
    <w:p w14:paraId="3B1780BC" w14:textId="73C3BEB6" w:rsidR="00D165EF" w:rsidRPr="00D165EF" w:rsidRDefault="00D165EF" w:rsidP="00055C84">
      <w:pPr>
        <w:pStyle w:val="StandardtextPM"/>
        <w:spacing w:line="264" w:lineRule="auto"/>
        <w:jc w:val="both"/>
        <w:rPr>
          <w:lang w:val="it-IT"/>
        </w:rPr>
      </w:pPr>
      <w:r w:rsidRPr="00D165EF">
        <w:rPr>
          <w:lang w:val="it-IT"/>
        </w:rPr>
        <w:t xml:space="preserve">Ciò è reso possibile da piccoli adattatori che trasformano qualsiasi presa di corrente in un punto di accesso a Internet ad alta velocità. A voi la scelta tra il Wi-Fi cablato o la rete </w:t>
      </w:r>
      <w:r w:rsidR="00945B1E">
        <w:rPr>
          <w:lang w:val="it-IT"/>
        </w:rPr>
        <w:t xml:space="preserve">mesh </w:t>
      </w:r>
      <w:r w:rsidRPr="00D165EF">
        <w:rPr>
          <w:lang w:val="it-IT"/>
        </w:rPr>
        <w:t>Wi-Fi. Il vantaggio d</w:t>
      </w:r>
      <w:r w:rsidR="00945B1E">
        <w:rPr>
          <w:lang w:val="it-IT"/>
        </w:rPr>
        <w:t xml:space="preserve">i questo approccio </w:t>
      </w:r>
      <w:r w:rsidRPr="00D165EF">
        <w:rPr>
          <w:lang w:val="it-IT"/>
        </w:rPr>
        <w:t xml:space="preserve">modulare è che gli adattatori portano l'accesso online direttamente nel luogo in cui è necessario, senza attirare l'attenzione. Questo li rende partner ideali per l'home cinema all'avanguardia. Perché un Internet forte va di pari passo con </w:t>
      </w:r>
      <w:r w:rsidR="00107322">
        <w:rPr>
          <w:lang w:val="it-IT"/>
        </w:rPr>
        <w:t>un’eccellente visione</w:t>
      </w:r>
      <w:r w:rsidRPr="00D165EF">
        <w:rPr>
          <w:lang w:val="it-IT"/>
        </w:rPr>
        <w:t xml:space="preserve"> - proprio come i popcorn.</w:t>
      </w:r>
    </w:p>
    <w:p w14:paraId="18262603" w14:textId="55B06364" w:rsidR="004B5959" w:rsidRDefault="004B5959" w:rsidP="00055C84">
      <w:pPr>
        <w:pStyle w:val="SubheadlinePM"/>
        <w:spacing w:before="0" w:after="0" w:line="264" w:lineRule="auto"/>
        <w:rPr>
          <w:highlight w:val="yellow"/>
        </w:rPr>
      </w:pPr>
    </w:p>
    <w:p w14:paraId="6AE1E3A5" w14:textId="77777777" w:rsidR="004A7305" w:rsidRDefault="004A7305" w:rsidP="00055C84">
      <w:pPr>
        <w:pStyle w:val="SubheadlinePM"/>
        <w:spacing w:before="0" w:after="0" w:line="264" w:lineRule="auto"/>
        <w:rPr>
          <w:highlight w:val="yellow"/>
        </w:rPr>
      </w:pPr>
    </w:p>
    <w:p w14:paraId="275787DF" w14:textId="73F85AA1" w:rsidR="00010709" w:rsidRPr="00CE1562" w:rsidRDefault="004B5959" w:rsidP="00CE1562">
      <w:pPr>
        <w:pStyle w:val="SubheadlinePM"/>
        <w:spacing w:before="0" w:after="0" w:line="264" w:lineRule="auto"/>
        <w:jc w:val="both"/>
        <w:rPr>
          <w:bCs/>
          <w:color w:val="43494B"/>
          <w:sz w:val="20"/>
          <w:szCs w:val="20"/>
          <w:lang w:val="it-IT"/>
        </w:rPr>
      </w:pPr>
      <w:r w:rsidRPr="00DD619E">
        <w:rPr>
          <w:bCs/>
          <w:color w:val="43494B"/>
          <w:sz w:val="20"/>
          <w:szCs w:val="20"/>
          <w:lang w:val="it-IT"/>
        </w:rPr>
        <w:t>A proposito di devolo</w:t>
      </w:r>
    </w:p>
    <w:p w14:paraId="2131ED46" w14:textId="68DBE682" w:rsidR="00010709" w:rsidRPr="00010709" w:rsidRDefault="00010709" w:rsidP="00CE1562">
      <w:pPr>
        <w:spacing w:line="264" w:lineRule="auto"/>
        <w:jc w:val="both"/>
        <w:rPr>
          <w:rFonts w:cs="Arial"/>
          <w:color w:val="43494B"/>
          <w:lang w:val="it-IT"/>
        </w:rPr>
      </w:pPr>
      <w:r w:rsidRPr="00010709">
        <w:rPr>
          <w:rFonts w:cs="Arial"/>
          <w:color w:val="43494B"/>
          <w:lang w:val="it-IT"/>
        </w:rPr>
        <w:t xml:space="preserve">devolo consente una connettività </w:t>
      </w:r>
      <w:r>
        <w:rPr>
          <w:rFonts w:cs="Arial"/>
          <w:color w:val="43494B"/>
          <w:lang w:val="it-IT"/>
        </w:rPr>
        <w:t>smart</w:t>
      </w:r>
      <w:r w:rsidRPr="00010709">
        <w:rPr>
          <w:rFonts w:cs="Arial"/>
          <w:color w:val="43494B"/>
          <w:lang w:val="it-IT"/>
        </w:rPr>
        <w:t xml:space="preserve"> e ispira sia i consumatori che le aziende ad abbracciare le opportunità del nostro mondo digitale. Le soluzioni di rete domestica devolo portano Internet ad alta velocità e una perfetta rete </w:t>
      </w:r>
      <w:r>
        <w:rPr>
          <w:rFonts w:cs="Arial"/>
          <w:color w:val="43494B"/>
          <w:lang w:val="it-IT"/>
        </w:rPr>
        <w:t xml:space="preserve">mesh </w:t>
      </w:r>
      <w:r w:rsidRPr="00010709">
        <w:rPr>
          <w:rFonts w:cs="Arial"/>
          <w:color w:val="43494B"/>
          <w:lang w:val="it-IT"/>
        </w:rPr>
        <w:t xml:space="preserve">Wi-Fi in ogni angolo della casa - attraverso il cablaggio elettrico esistente. Inoltre, nel settore professionale, </w:t>
      </w:r>
      <w:r w:rsidRPr="00DD619E">
        <w:rPr>
          <w:color w:val="43494B"/>
          <w:lang w:val="it-IT"/>
        </w:rPr>
        <w:t>la conversione dell'infrastruttura di alimentazione di rete offre ulteriori opportunità per l'azienda</w:t>
      </w:r>
      <w:r w:rsidRPr="00010709">
        <w:rPr>
          <w:rFonts w:cs="Arial"/>
          <w:color w:val="43494B"/>
          <w:lang w:val="it-IT"/>
        </w:rPr>
        <w:t xml:space="preserve">. </w:t>
      </w:r>
      <w:r>
        <w:rPr>
          <w:rFonts w:cs="Arial"/>
          <w:color w:val="43494B"/>
          <w:lang w:val="it-IT"/>
        </w:rPr>
        <w:t>O</w:t>
      </w:r>
      <w:r w:rsidRPr="00010709">
        <w:rPr>
          <w:rFonts w:cs="Arial"/>
          <w:color w:val="43494B"/>
          <w:lang w:val="it-IT"/>
        </w:rPr>
        <w:t xml:space="preserve">vunque sia richiesta una comunicazione dati altamente sicura e ad alte prestazioni, i partner </w:t>
      </w:r>
      <w:r>
        <w:rPr>
          <w:rFonts w:cs="Arial"/>
          <w:color w:val="43494B"/>
          <w:lang w:val="it-IT"/>
        </w:rPr>
        <w:t>possono contare</w:t>
      </w:r>
      <w:r w:rsidRPr="00010709">
        <w:rPr>
          <w:rFonts w:cs="Arial"/>
          <w:color w:val="43494B"/>
          <w:lang w:val="it-IT"/>
        </w:rPr>
        <w:t xml:space="preserve"> su devolo. </w:t>
      </w:r>
      <w:r>
        <w:rPr>
          <w:rFonts w:cs="Arial"/>
          <w:color w:val="43494B"/>
          <w:lang w:val="it-IT"/>
        </w:rPr>
        <w:t>Leader del mercato mondiale nell’area Powe</w:t>
      </w:r>
      <w:r w:rsidR="00151CDD">
        <w:rPr>
          <w:rFonts w:cs="Arial"/>
          <w:color w:val="43494B"/>
          <w:lang w:val="it-IT"/>
        </w:rPr>
        <w:t>r</w:t>
      </w:r>
      <w:r>
        <w:rPr>
          <w:rFonts w:cs="Arial"/>
          <w:color w:val="43494B"/>
          <w:lang w:val="it-IT"/>
        </w:rPr>
        <w:t>line, l</w:t>
      </w:r>
      <w:r w:rsidRPr="00010709">
        <w:rPr>
          <w:rFonts w:cs="Arial"/>
          <w:color w:val="43494B"/>
          <w:lang w:val="it-IT"/>
        </w:rPr>
        <w:t xml:space="preserve">'azienda è stata fondata nel 2002 ed è rappresentata </w:t>
      </w:r>
      <w:r>
        <w:rPr>
          <w:rFonts w:cs="Arial"/>
          <w:color w:val="43494B"/>
          <w:lang w:val="it-IT"/>
        </w:rPr>
        <w:t>da proprie filiali e partner in</w:t>
      </w:r>
      <w:r w:rsidRPr="00010709">
        <w:rPr>
          <w:rFonts w:cs="Arial"/>
          <w:color w:val="43494B"/>
          <w:lang w:val="it-IT"/>
        </w:rPr>
        <w:t xml:space="preserve"> 19 </w:t>
      </w:r>
      <w:r>
        <w:rPr>
          <w:rFonts w:cs="Arial"/>
          <w:color w:val="43494B"/>
          <w:lang w:val="it-IT"/>
        </w:rPr>
        <w:t>P</w:t>
      </w:r>
      <w:r w:rsidRPr="00010709">
        <w:rPr>
          <w:rFonts w:cs="Arial"/>
          <w:color w:val="43494B"/>
          <w:lang w:val="it-IT"/>
        </w:rPr>
        <w:t>aesi</w:t>
      </w:r>
      <w:r>
        <w:rPr>
          <w:rFonts w:cs="Arial"/>
          <w:color w:val="43494B"/>
          <w:lang w:val="it-IT"/>
        </w:rPr>
        <w:t xml:space="preserve">. </w:t>
      </w:r>
    </w:p>
    <w:p w14:paraId="476F0DDA" w14:textId="77777777" w:rsidR="00010709" w:rsidRPr="00DD619E" w:rsidRDefault="00010709" w:rsidP="004B5959">
      <w:pPr>
        <w:pStyle w:val="SubheadlinePM"/>
        <w:spacing w:before="0" w:after="0" w:line="264" w:lineRule="auto"/>
        <w:jc w:val="both"/>
        <w:rPr>
          <w:b w:val="0"/>
          <w:color w:val="43494B"/>
          <w:sz w:val="20"/>
          <w:szCs w:val="20"/>
          <w:lang w:val="it-IT"/>
        </w:rPr>
      </w:pPr>
    </w:p>
    <w:p w14:paraId="05944C68" w14:textId="77777777" w:rsidR="004B5959" w:rsidRPr="004B5959" w:rsidRDefault="004B5959" w:rsidP="004B5959">
      <w:pPr>
        <w:pStyle w:val="SubheadlinePM"/>
        <w:spacing w:before="0" w:after="0" w:line="240" w:lineRule="auto"/>
        <w:rPr>
          <w:b w:val="0"/>
          <w:color w:val="43494B"/>
          <w:sz w:val="20"/>
          <w:szCs w:val="20"/>
          <w:lang w:val="it-IT"/>
        </w:rPr>
      </w:pPr>
    </w:p>
    <w:p w14:paraId="21AAF60F" w14:textId="77777777" w:rsidR="004B5959" w:rsidRPr="004B5959" w:rsidRDefault="004B5959" w:rsidP="00055C84">
      <w:pPr>
        <w:pStyle w:val="SubheadlinePM"/>
        <w:spacing w:before="0" w:after="0" w:line="264" w:lineRule="auto"/>
        <w:rPr>
          <w:sz w:val="20"/>
          <w:szCs w:val="20"/>
          <w:highlight w:val="yellow"/>
          <w:lang w:val="it-IT"/>
        </w:rPr>
      </w:pPr>
    </w:p>
    <w:p w14:paraId="2C1671FD" w14:textId="77777777" w:rsidR="004B5959" w:rsidRPr="004B5959" w:rsidRDefault="004B5959" w:rsidP="004B5959">
      <w:pPr>
        <w:pStyle w:val="SubheadlinePM"/>
        <w:spacing w:before="0" w:after="0" w:line="240" w:lineRule="auto"/>
        <w:rPr>
          <w:b w:val="0"/>
          <w:color w:val="43494B"/>
          <w:sz w:val="20"/>
          <w:szCs w:val="20"/>
          <w:lang w:val="it-IT"/>
        </w:rPr>
      </w:pPr>
      <w:r w:rsidRPr="004B5959">
        <w:rPr>
          <w:bCs/>
          <w:color w:val="43494B"/>
          <w:sz w:val="20"/>
          <w:szCs w:val="20"/>
          <w:lang w:val="it-IT"/>
        </w:rPr>
        <w:t xml:space="preserve">PR &amp; PRESS | Ad </w:t>
      </w:r>
      <w:proofErr w:type="spellStart"/>
      <w:r w:rsidRPr="004B5959">
        <w:rPr>
          <w:bCs/>
          <w:color w:val="43494B"/>
          <w:sz w:val="20"/>
          <w:szCs w:val="20"/>
          <w:lang w:val="it-IT"/>
        </w:rPr>
        <w:t>Mirabiia</w:t>
      </w:r>
      <w:proofErr w:type="spellEnd"/>
      <w:r w:rsidRPr="004B5959">
        <w:rPr>
          <w:b w:val="0"/>
          <w:color w:val="43494B"/>
          <w:sz w:val="20"/>
          <w:szCs w:val="20"/>
          <w:lang w:val="it-IT"/>
        </w:rPr>
        <w:t xml:space="preserve"> </w:t>
      </w:r>
      <w:r w:rsidRPr="004B5959">
        <w:rPr>
          <w:b w:val="0"/>
          <w:color w:val="43494B"/>
          <w:sz w:val="20"/>
          <w:szCs w:val="20"/>
          <w:lang w:val="it-IT"/>
        </w:rPr>
        <w:br/>
        <w:t xml:space="preserve">Contatti: </w:t>
      </w:r>
    </w:p>
    <w:p w14:paraId="741FBD7D" w14:textId="77777777" w:rsidR="004B5959" w:rsidRPr="004B5959" w:rsidRDefault="004B5959" w:rsidP="004B5959">
      <w:pPr>
        <w:rPr>
          <w:rFonts w:cs="Arial"/>
          <w:color w:val="43494B"/>
          <w:lang w:val="it-IT"/>
        </w:rPr>
      </w:pPr>
      <w:r w:rsidRPr="004B5959">
        <w:rPr>
          <w:rFonts w:cs="Arial"/>
          <w:color w:val="43494B"/>
          <w:lang w:val="it-IT"/>
        </w:rPr>
        <w:t>Manuela Lubrano - 349 2410696</w:t>
      </w:r>
    </w:p>
    <w:p w14:paraId="00B568AA" w14:textId="77777777" w:rsidR="004B5959" w:rsidRPr="004B5959" w:rsidRDefault="004B5959" w:rsidP="004B5959">
      <w:pPr>
        <w:rPr>
          <w:rFonts w:cs="Arial"/>
          <w:color w:val="43494B"/>
          <w:lang w:val="it-IT"/>
        </w:rPr>
      </w:pPr>
      <w:r w:rsidRPr="004B5959">
        <w:rPr>
          <w:rFonts w:cs="Arial"/>
          <w:color w:val="43494B"/>
          <w:lang w:val="it-IT"/>
        </w:rPr>
        <w:t>Sarah Pari - 340 9096543</w:t>
      </w:r>
    </w:p>
    <w:p w14:paraId="4A7CE5CC" w14:textId="77777777" w:rsidR="004B5959" w:rsidRPr="004B5959" w:rsidRDefault="004B5959" w:rsidP="004B5959">
      <w:pPr>
        <w:pStyle w:val="StandardtextPM"/>
        <w:spacing w:line="240" w:lineRule="auto"/>
        <w:rPr>
          <w:lang w:val="it-IT"/>
        </w:rPr>
      </w:pPr>
      <w:r w:rsidRPr="004B5959">
        <w:rPr>
          <w:lang w:val="it-IT"/>
        </w:rPr>
        <w:t xml:space="preserve">Tel. 02 4382191 - </w:t>
      </w:r>
      <w:proofErr w:type="gramStart"/>
      <w:r w:rsidRPr="004B5959">
        <w:rPr>
          <w:lang w:val="it-IT"/>
        </w:rPr>
        <w:t>Email</w:t>
      </w:r>
      <w:proofErr w:type="gramEnd"/>
      <w:r w:rsidRPr="004B5959">
        <w:rPr>
          <w:lang w:val="it-IT"/>
        </w:rPr>
        <w:t>. devolo@admirabilia.it</w:t>
      </w:r>
    </w:p>
    <w:p w14:paraId="6B524A28" w14:textId="3427A650" w:rsidR="004A5AC0" w:rsidRPr="00D57BC6" w:rsidRDefault="004A5AC0" w:rsidP="00055C84">
      <w:pPr>
        <w:pStyle w:val="StandardtextPM"/>
        <w:spacing w:line="264" w:lineRule="auto"/>
      </w:pPr>
    </w:p>
    <w:sectPr w:rsidR="004A5AC0" w:rsidRPr="00D57BC6" w:rsidSect="006B2BAC">
      <w:headerReference w:type="default" r:id="rId8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206C7" w14:textId="77777777" w:rsidR="003D069F" w:rsidRDefault="003D069F">
      <w:r>
        <w:separator/>
      </w:r>
    </w:p>
  </w:endnote>
  <w:endnote w:type="continuationSeparator" w:id="0">
    <w:p w14:paraId="6DDC424D" w14:textId="77777777" w:rsidR="003D069F" w:rsidRDefault="003D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257BA" w14:textId="77777777" w:rsidR="003D069F" w:rsidRDefault="003D069F">
      <w:r>
        <w:separator/>
      </w:r>
    </w:p>
  </w:footnote>
  <w:footnote w:type="continuationSeparator" w:id="0">
    <w:p w14:paraId="1A90A810" w14:textId="77777777" w:rsidR="003D069F" w:rsidRDefault="003D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058D7" w14:textId="77777777" w:rsidR="009E2E0A" w:rsidRDefault="006B2BAC" w:rsidP="00C00055">
    <w:pPr>
      <w:rPr>
        <w:b/>
        <w:sz w:val="40"/>
      </w:rPr>
    </w:pPr>
    <w:r>
      <w:rPr>
        <w:b/>
        <w:noProof/>
        <w:sz w:val="40"/>
        <w:lang w:val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5AE1FC" wp14:editId="5C9C77E8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2B3150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AE1F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712B3150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52"/>
                      </w:rPr>
                      <w:t>Press release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  <w:lang w:val="de-DE"/>
      </w:rPr>
      <w:drawing>
        <wp:anchor distT="0" distB="0" distL="114300" distR="114300" simplePos="0" relativeHeight="251662336" behindDoc="1" locked="0" layoutInCell="1" allowOverlap="1" wp14:anchorId="79B0E6C1" wp14:editId="12917466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8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0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3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4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5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1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2"/>
  </w:num>
  <w:num w:numId="5">
    <w:abstractNumId w:val="27"/>
  </w:num>
  <w:num w:numId="6">
    <w:abstractNumId w:val="35"/>
  </w:num>
  <w:num w:numId="7">
    <w:abstractNumId w:val="33"/>
  </w:num>
  <w:num w:numId="8">
    <w:abstractNumId w:val="38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6"/>
  </w:num>
  <w:num w:numId="19">
    <w:abstractNumId w:val="37"/>
  </w:num>
  <w:num w:numId="20">
    <w:abstractNumId w:val="29"/>
  </w:num>
  <w:num w:numId="21">
    <w:abstractNumId w:val="34"/>
  </w:num>
  <w:num w:numId="22">
    <w:abstractNumId w:val="14"/>
  </w:num>
  <w:num w:numId="23">
    <w:abstractNumId w:val="28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0"/>
  </w:num>
  <w:num w:numId="37">
    <w:abstractNumId w:val="20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4E11"/>
    <w:rsid w:val="00007C7B"/>
    <w:rsid w:val="00010709"/>
    <w:rsid w:val="00011D63"/>
    <w:rsid w:val="00013F7B"/>
    <w:rsid w:val="00014E5A"/>
    <w:rsid w:val="00036ABD"/>
    <w:rsid w:val="00041397"/>
    <w:rsid w:val="00044BDB"/>
    <w:rsid w:val="000477D6"/>
    <w:rsid w:val="000539C7"/>
    <w:rsid w:val="00055C84"/>
    <w:rsid w:val="00057953"/>
    <w:rsid w:val="00067A61"/>
    <w:rsid w:val="000907BE"/>
    <w:rsid w:val="000A44FA"/>
    <w:rsid w:val="000B3D5E"/>
    <w:rsid w:val="000C3F6B"/>
    <w:rsid w:val="000D0AE6"/>
    <w:rsid w:val="000E2E25"/>
    <w:rsid w:val="000E7C2E"/>
    <w:rsid w:val="000F0590"/>
    <w:rsid w:val="000F05F9"/>
    <w:rsid w:val="000F60A6"/>
    <w:rsid w:val="00103095"/>
    <w:rsid w:val="00105D16"/>
    <w:rsid w:val="00107322"/>
    <w:rsid w:val="00111A0C"/>
    <w:rsid w:val="0011544D"/>
    <w:rsid w:val="00123F56"/>
    <w:rsid w:val="00132912"/>
    <w:rsid w:val="001346DB"/>
    <w:rsid w:val="00135FFB"/>
    <w:rsid w:val="00144F8D"/>
    <w:rsid w:val="00151CDD"/>
    <w:rsid w:val="00155B48"/>
    <w:rsid w:val="001644D1"/>
    <w:rsid w:val="0017181B"/>
    <w:rsid w:val="00176431"/>
    <w:rsid w:val="00183E57"/>
    <w:rsid w:val="00195A51"/>
    <w:rsid w:val="001A15E2"/>
    <w:rsid w:val="001A4FFC"/>
    <w:rsid w:val="001B5697"/>
    <w:rsid w:val="001C60DF"/>
    <w:rsid w:val="001C79C8"/>
    <w:rsid w:val="001D3D17"/>
    <w:rsid w:val="001D7312"/>
    <w:rsid w:val="001E65C4"/>
    <w:rsid w:val="001E713E"/>
    <w:rsid w:val="001F7DA6"/>
    <w:rsid w:val="0020428E"/>
    <w:rsid w:val="00221851"/>
    <w:rsid w:val="00226ADD"/>
    <w:rsid w:val="00227540"/>
    <w:rsid w:val="00231170"/>
    <w:rsid w:val="00251365"/>
    <w:rsid w:val="002661E6"/>
    <w:rsid w:val="00276290"/>
    <w:rsid w:val="00276D65"/>
    <w:rsid w:val="00277944"/>
    <w:rsid w:val="00282610"/>
    <w:rsid w:val="00282A45"/>
    <w:rsid w:val="00284A3C"/>
    <w:rsid w:val="00285C50"/>
    <w:rsid w:val="00287EDC"/>
    <w:rsid w:val="00290062"/>
    <w:rsid w:val="00295B1F"/>
    <w:rsid w:val="002A083D"/>
    <w:rsid w:val="002A427C"/>
    <w:rsid w:val="002B77B1"/>
    <w:rsid w:val="002C13E8"/>
    <w:rsid w:val="002C29AA"/>
    <w:rsid w:val="002C3F12"/>
    <w:rsid w:val="002D174B"/>
    <w:rsid w:val="002D4529"/>
    <w:rsid w:val="002D6FED"/>
    <w:rsid w:val="002E2BD2"/>
    <w:rsid w:val="002E3B8B"/>
    <w:rsid w:val="002E5D93"/>
    <w:rsid w:val="00303D8C"/>
    <w:rsid w:val="00306C2C"/>
    <w:rsid w:val="00312DD0"/>
    <w:rsid w:val="00313ECA"/>
    <w:rsid w:val="00325566"/>
    <w:rsid w:val="00330EFC"/>
    <w:rsid w:val="00333AE5"/>
    <w:rsid w:val="003458E8"/>
    <w:rsid w:val="00351E65"/>
    <w:rsid w:val="00352DCE"/>
    <w:rsid w:val="00353E35"/>
    <w:rsid w:val="00356118"/>
    <w:rsid w:val="003577B8"/>
    <w:rsid w:val="00361508"/>
    <w:rsid w:val="00362CE7"/>
    <w:rsid w:val="00376531"/>
    <w:rsid w:val="003813FE"/>
    <w:rsid w:val="00382FE2"/>
    <w:rsid w:val="003927C8"/>
    <w:rsid w:val="003A0588"/>
    <w:rsid w:val="003A491B"/>
    <w:rsid w:val="003C02FB"/>
    <w:rsid w:val="003C35AA"/>
    <w:rsid w:val="003C4348"/>
    <w:rsid w:val="003D069F"/>
    <w:rsid w:val="003D1A54"/>
    <w:rsid w:val="003D34C4"/>
    <w:rsid w:val="003D5203"/>
    <w:rsid w:val="003D575C"/>
    <w:rsid w:val="003D70C2"/>
    <w:rsid w:val="003E7C0A"/>
    <w:rsid w:val="003F6AD6"/>
    <w:rsid w:val="0040144F"/>
    <w:rsid w:val="00430936"/>
    <w:rsid w:val="00445C40"/>
    <w:rsid w:val="004607EB"/>
    <w:rsid w:val="004671B1"/>
    <w:rsid w:val="00472B42"/>
    <w:rsid w:val="00476827"/>
    <w:rsid w:val="00486D02"/>
    <w:rsid w:val="00490530"/>
    <w:rsid w:val="00491471"/>
    <w:rsid w:val="004A5AC0"/>
    <w:rsid w:val="004A5F1F"/>
    <w:rsid w:val="004A7305"/>
    <w:rsid w:val="004B2586"/>
    <w:rsid w:val="004B5959"/>
    <w:rsid w:val="004C32CA"/>
    <w:rsid w:val="004C40F1"/>
    <w:rsid w:val="004C529B"/>
    <w:rsid w:val="004D6797"/>
    <w:rsid w:val="004E4599"/>
    <w:rsid w:val="004E6AD2"/>
    <w:rsid w:val="00500339"/>
    <w:rsid w:val="00517FBE"/>
    <w:rsid w:val="00523A4D"/>
    <w:rsid w:val="00527612"/>
    <w:rsid w:val="00531569"/>
    <w:rsid w:val="005331CC"/>
    <w:rsid w:val="005607A2"/>
    <w:rsid w:val="00563970"/>
    <w:rsid w:val="0056756E"/>
    <w:rsid w:val="00570FBD"/>
    <w:rsid w:val="00581321"/>
    <w:rsid w:val="00590A24"/>
    <w:rsid w:val="005A62E9"/>
    <w:rsid w:val="005B6C22"/>
    <w:rsid w:val="005C08F7"/>
    <w:rsid w:val="005C5C26"/>
    <w:rsid w:val="005D43E7"/>
    <w:rsid w:val="005E33C8"/>
    <w:rsid w:val="005E467A"/>
    <w:rsid w:val="005F0F27"/>
    <w:rsid w:val="00622A52"/>
    <w:rsid w:val="00625DC9"/>
    <w:rsid w:val="00626174"/>
    <w:rsid w:val="00630B92"/>
    <w:rsid w:val="00631634"/>
    <w:rsid w:val="0063198C"/>
    <w:rsid w:val="006341D4"/>
    <w:rsid w:val="00641B1F"/>
    <w:rsid w:val="0065519A"/>
    <w:rsid w:val="0065642F"/>
    <w:rsid w:val="006638AF"/>
    <w:rsid w:val="006742A2"/>
    <w:rsid w:val="00674E77"/>
    <w:rsid w:val="0068152D"/>
    <w:rsid w:val="0068278D"/>
    <w:rsid w:val="006900C0"/>
    <w:rsid w:val="00693BAE"/>
    <w:rsid w:val="00696465"/>
    <w:rsid w:val="006A0FAC"/>
    <w:rsid w:val="006A4566"/>
    <w:rsid w:val="006A4D01"/>
    <w:rsid w:val="006B2BAC"/>
    <w:rsid w:val="006B3594"/>
    <w:rsid w:val="006C513E"/>
    <w:rsid w:val="006D4B21"/>
    <w:rsid w:val="006F23BB"/>
    <w:rsid w:val="006F4397"/>
    <w:rsid w:val="0070320B"/>
    <w:rsid w:val="00707E1B"/>
    <w:rsid w:val="00715542"/>
    <w:rsid w:val="007223A9"/>
    <w:rsid w:val="00735871"/>
    <w:rsid w:val="007444C5"/>
    <w:rsid w:val="00761083"/>
    <w:rsid w:val="00790DA0"/>
    <w:rsid w:val="007A0414"/>
    <w:rsid w:val="007B566E"/>
    <w:rsid w:val="007B5C48"/>
    <w:rsid w:val="007C1D9B"/>
    <w:rsid w:val="007C3B6A"/>
    <w:rsid w:val="007C7286"/>
    <w:rsid w:val="007D0C69"/>
    <w:rsid w:val="007D2057"/>
    <w:rsid w:val="007D5233"/>
    <w:rsid w:val="007F76F0"/>
    <w:rsid w:val="007F7838"/>
    <w:rsid w:val="00800A40"/>
    <w:rsid w:val="00810239"/>
    <w:rsid w:val="00812FD3"/>
    <w:rsid w:val="00815F6C"/>
    <w:rsid w:val="00821A0E"/>
    <w:rsid w:val="00825EBD"/>
    <w:rsid w:val="008304F5"/>
    <w:rsid w:val="00830E24"/>
    <w:rsid w:val="00840540"/>
    <w:rsid w:val="00855E4C"/>
    <w:rsid w:val="00857952"/>
    <w:rsid w:val="00866050"/>
    <w:rsid w:val="00871740"/>
    <w:rsid w:val="00883D7C"/>
    <w:rsid w:val="00887AD6"/>
    <w:rsid w:val="0089056A"/>
    <w:rsid w:val="00892AD2"/>
    <w:rsid w:val="00895BDC"/>
    <w:rsid w:val="008A4B09"/>
    <w:rsid w:val="008A6152"/>
    <w:rsid w:val="008D0CA9"/>
    <w:rsid w:val="008D1733"/>
    <w:rsid w:val="008F5AA0"/>
    <w:rsid w:val="0093445B"/>
    <w:rsid w:val="00943A41"/>
    <w:rsid w:val="00945B1E"/>
    <w:rsid w:val="00953409"/>
    <w:rsid w:val="009612BA"/>
    <w:rsid w:val="009618FB"/>
    <w:rsid w:val="0097171D"/>
    <w:rsid w:val="009768EE"/>
    <w:rsid w:val="00981DFD"/>
    <w:rsid w:val="00993143"/>
    <w:rsid w:val="00994FBF"/>
    <w:rsid w:val="009A1492"/>
    <w:rsid w:val="009B39A7"/>
    <w:rsid w:val="009D1687"/>
    <w:rsid w:val="009D1ADD"/>
    <w:rsid w:val="009D2CB6"/>
    <w:rsid w:val="009D4FCC"/>
    <w:rsid w:val="009D5BFE"/>
    <w:rsid w:val="009D6829"/>
    <w:rsid w:val="009E2DAE"/>
    <w:rsid w:val="009E2E0A"/>
    <w:rsid w:val="009E700D"/>
    <w:rsid w:val="009F0601"/>
    <w:rsid w:val="00A03047"/>
    <w:rsid w:val="00A10E55"/>
    <w:rsid w:val="00A16EA1"/>
    <w:rsid w:val="00A31808"/>
    <w:rsid w:val="00A43D21"/>
    <w:rsid w:val="00A442F4"/>
    <w:rsid w:val="00A6225D"/>
    <w:rsid w:val="00A6278B"/>
    <w:rsid w:val="00A66150"/>
    <w:rsid w:val="00A76AD3"/>
    <w:rsid w:val="00A83B8A"/>
    <w:rsid w:val="00A9509D"/>
    <w:rsid w:val="00A97B26"/>
    <w:rsid w:val="00AA1510"/>
    <w:rsid w:val="00AB775D"/>
    <w:rsid w:val="00AC6933"/>
    <w:rsid w:val="00AC7544"/>
    <w:rsid w:val="00AD6CCB"/>
    <w:rsid w:val="00AE2CAC"/>
    <w:rsid w:val="00AE63E3"/>
    <w:rsid w:val="00AE6DB6"/>
    <w:rsid w:val="00AF1B2D"/>
    <w:rsid w:val="00AF5EC7"/>
    <w:rsid w:val="00B03896"/>
    <w:rsid w:val="00B03A1F"/>
    <w:rsid w:val="00B15BD8"/>
    <w:rsid w:val="00B15FD2"/>
    <w:rsid w:val="00B2019C"/>
    <w:rsid w:val="00B402A0"/>
    <w:rsid w:val="00B432C1"/>
    <w:rsid w:val="00B43500"/>
    <w:rsid w:val="00B5137A"/>
    <w:rsid w:val="00B66AF1"/>
    <w:rsid w:val="00B73F9D"/>
    <w:rsid w:val="00B74A4B"/>
    <w:rsid w:val="00B77626"/>
    <w:rsid w:val="00B81FCA"/>
    <w:rsid w:val="00B8754F"/>
    <w:rsid w:val="00B904B1"/>
    <w:rsid w:val="00BA4DBB"/>
    <w:rsid w:val="00BB7F45"/>
    <w:rsid w:val="00BC7DE2"/>
    <w:rsid w:val="00BC7F5E"/>
    <w:rsid w:val="00BD195B"/>
    <w:rsid w:val="00BE1603"/>
    <w:rsid w:val="00C00055"/>
    <w:rsid w:val="00C020B1"/>
    <w:rsid w:val="00C138CE"/>
    <w:rsid w:val="00C14629"/>
    <w:rsid w:val="00C20422"/>
    <w:rsid w:val="00C24111"/>
    <w:rsid w:val="00C301B7"/>
    <w:rsid w:val="00C4485E"/>
    <w:rsid w:val="00C46307"/>
    <w:rsid w:val="00C51294"/>
    <w:rsid w:val="00C52981"/>
    <w:rsid w:val="00C52C96"/>
    <w:rsid w:val="00C63402"/>
    <w:rsid w:val="00C63CFF"/>
    <w:rsid w:val="00C65A2F"/>
    <w:rsid w:val="00C83B95"/>
    <w:rsid w:val="00C87C61"/>
    <w:rsid w:val="00CA248B"/>
    <w:rsid w:val="00CA6F2A"/>
    <w:rsid w:val="00CB0CA8"/>
    <w:rsid w:val="00CB2B8A"/>
    <w:rsid w:val="00CB5B89"/>
    <w:rsid w:val="00CC2459"/>
    <w:rsid w:val="00CC52C1"/>
    <w:rsid w:val="00CC58F5"/>
    <w:rsid w:val="00CD6C4C"/>
    <w:rsid w:val="00CE1562"/>
    <w:rsid w:val="00CE27DB"/>
    <w:rsid w:val="00CE32B0"/>
    <w:rsid w:val="00CE716E"/>
    <w:rsid w:val="00CF0319"/>
    <w:rsid w:val="00CF4FDC"/>
    <w:rsid w:val="00CF74F2"/>
    <w:rsid w:val="00CF7929"/>
    <w:rsid w:val="00D03CCF"/>
    <w:rsid w:val="00D03FB8"/>
    <w:rsid w:val="00D11A63"/>
    <w:rsid w:val="00D165EF"/>
    <w:rsid w:val="00D16D3D"/>
    <w:rsid w:val="00D22F41"/>
    <w:rsid w:val="00D269D4"/>
    <w:rsid w:val="00D362F8"/>
    <w:rsid w:val="00D37F10"/>
    <w:rsid w:val="00D41498"/>
    <w:rsid w:val="00D42A4A"/>
    <w:rsid w:val="00D43641"/>
    <w:rsid w:val="00D4498F"/>
    <w:rsid w:val="00D50B3D"/>
    <w:rsid w:val="00D542E4"/>
    <w:rsid w:val="00D55D50"/>
    <w:rsid w:val="00D5669F"/>
    <w:rsid w:val="00D57BC6"/>
    <w:rsid w:val="00D6044F"/>
    <w:rsid w:val="00D60640"/>
    <w:rsid w:val="00D70DD6"/>
    <w:rsid w:val="00D76515"/>
    <w:rsid w:val="00D80500"/>
    <w:rsid w:val="00D846F2"/>
    <w:rsid w:val="00DA4629"/>
    <w:rsid w:val="00DC71FB"/>
    <w:rsid w:val="00DD1C0A"/>
    <w:rsid w:val="00DE492A"/>
    <w:rsid w:val="00DF107B"/>
    <w:rsid w:val="00DF5FB5"/>
    <w:rsid w:val="00E45E66"/>
    <w:rsid w:val="00E4761C"/>
    <w:rsid w:val="00E75289"/>
    <w:rsid w:val="00E756FC"/>
    <w:rsid w:val="00E84A8E"/>
    <w:rsid w:val="00E90F92"/>
    <w:rsid w:val="00E93DA7"/>
    <w:rsid w:val="00EA383C"/>
    <w:rsid w:val="00EA45E7"/>
    <w:rsid w:val="00EC239C"/>
    <w:rsid w:val="00ED01FA"/>
    <w:rsid w:val="00ED55BA"/>
    <w:rsid w:val="00EE4F0D"/>
    <w:rsid w:val="00EF5A34"/>
    <w:rsid w:val="00F020BE"/>
    <w:rsid w:val="00F14D4C"/>
    <w:rsid w:val="00F302FC"/>
    <w:rsid w:val="00F322F5"/>
    <w:rsid w:val="00F33809"/>
    <w:rsid w:val="00F40127"/>
    <w:rsid w:val="00F5091A"/>
    <w:rsid w:val="00F51737"/>
    <w:rsid w:val="00F56C12"/>
    <w:rsid w:val="00F64E83"/>
    <w:rsid w:val="00F704DE"/>
    <w:rsid w:val="00F8580D"/>
    <w:rsid w:val="00F86931"/>
    <w:rsid w:val="00F9179E"/>
    <w:rsid w:val="00F95B4E"/>
    <w:rsid w:val="00F96C54"/>
    <w:rsid w:val="00FA5675"/>
    <w:rsid w:val="00FA6417"/>
    <w:rsid w:val="00FA769B"/>
    <w:rsid w:val="00FC0215"/>
    <w:rsid w:val="00FC3667"/>
    <w:rsid w:val="00FC7907"/>
    <w:rsid w:val="00FD3B96"/>
    <w:rsid w:val="00FD56BA"/>
    <w:rsid w:val="00FE1A5F"/>
    <w:rsid w:val="00FE38F4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E9DC51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Menzione1">
    <w:name w:val="Menzione1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character" w:customStyle="1" w:styleId="Menzionenonrisolta1">
    <w:name w:val="Menzione non risolta1"/>
    <w:basedOn w:val="Absatz-Standardschriftart"/>
    <w:uiPriority w:val="99"/>
    <w:semiHidden/>
    <w:unhideWhenUsed/>
    <w:rsid w:val="002C1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6FEFD96B-3C34-44A9-8EC3-2E23119E3B76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5558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PM DE 20180717</vt:lpstr>
      <vt:lpstr>Template PM DE 20180717</vt:lpstr>
    </vt:vector>
  </TitlesOfParts>
  <Company>devolo AG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Marcel Schuell</cp:lastModifiedBy>
  <cp:revision>2</cp:revision>
  <cp:lastPrinted>2008-10-10T08:46:00Z</cp:lastPrinted>
  <dcterms:created xsi:type="dcterms:W3CDTF">2020-11-20T11:24:00Z</dcterms:created>
  <dcterms:modified xsi:type="dcterms:W3CDTF">2020-11-20T11:24:00Z</dcterms:modified>
</cp:coreProperties>
</file>